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32" w:rsidRDefault="00640532" w:rsidP="00640532">
      <w:pPr>
        <w:pStyle w:val="a3"/>
      </w:pPr>
      <w:r>
        <w:rPr>
          <w:noProof/>
        </w:rPr>
        <w:drawing>
          <wp:inline distT="0" distB="0" distL="0" distR="0" wp14:anchorId="1A640180" wp14:editId="392FC75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532" w:rsidRDefault="00640532" w:rsidP="00640532">
      <w:pPr>
        <w:pStyle w:val="a3"/>
      </w:pPr>
    </w:p>
    <w:p w:rsidR="00640532" w:rsidRDefault="00640532" w:rsidP="00640532">
      <w:pPr>
        <w:pStyle w:val="a3"/>
      </w:pPr>
      <w:r>
        <w:t>Евгений Лебедев подчеркнул, что единороссы сегодня ведут большую работу с коллективами, с общественными организациями, трудовыми коллективами.</w:t>
      </w:r>
    </w:p>
    <w:p w:rsidR="00640532" w:rsidRDefault="00640532" w:rsidP="00640532">
      <w:pPr>
        <w:pStyle w:val="a3"/>
      </w:pPr>
      <w:r>
        <w:t xml:space="preserve">«Понятно, что вопрос не простой, вопрос тяжелый. В итоге мы все равно находим с людьми понимание. Почему: потому что все-таки в этой ситуации вот та работа, которую ведут наши оппоненты, та работа, которую, к сожалению, наверное, провел областной профсоюз, она дала огромное количество обращений. Они прямо идут пачками. Они, правда, как результат этой целенаправленной работы идут на одинаковых бланках, по одинаковому алгоритму. Но я думаю, что наши коллеги </w:t>
      </w:r>
      <w:proofErr w:type="gramStart"/>
      <w:r>
        <w:t>из профсоюзов вот</w:t>
      </w:r>
      <w:proofErr w:type="gramEnd"/>
      <w:r>
        <w:t xml:space="preserve"> так же в порыве горячности начали эту акцию. И, слава богу, что сегодня они разобрались с ситуацией. Что этот закон не будет принят завтра. Что этот закон не изменит жизнь с 1 июля. Что у нас есть время и возможность работать над этим законом», – заверил Евгений Лебедев.</w:t>
      </w:r>
    </w:p>
    <w:p w:rsidR="00640532" w:rsidRDefault="00640532" w:rsidP="00640532">
      <w:pPr>
        <w:pStyle w:val="a3"/>
      </w:pPr>
      <w:r>
        <w:t xml:space="preserve">Спикер также сообщил, что 12 июля получил от председателя Облсовпрофа </w:t>
      </w:r>
      <w:r>
        <w:rPr>
          <w:rStyle w:val="a4"/>
        </w:rPr>
        <w:t>Анатолия Соколова</w:t>
      </w:r>
      <w:r>
        <w:t xml:space="preserve">, </w:t>
      </w:r>
      <w:hyperlink r:id="rId5" w:history="1">
        <w:r>
          <w:rPr>
            <w:rStyle w:val="a5"/>
          </w:rPr>
          <w:t>выступившего против</w:t>
        </w:r>
      </w:hyperlink>
      <w:r>
        <w:t xml:space="preserve"> повышения пенсионного возраста, письмо.</w:t>
      </w:r>
    </w:p>
    <w:p w:rsidR="00640532" w:rsidRDefault="00640532" w:rsidP="00640532">
      <w:pPr>
        <w:pStyle w:val="a3"/>
      </w:pPr>
      <w:r>
        <w:t>«При том, что у него остаются к этому проекту закона вопросы, они поддерживают концепцию, направленную на стабилизацию пенсионного фонда, на повышение пенсий», – сообщил он.</w:t>
      </w:r>
    </w:p>
    <w:p w:rsidR="00640532" w:rsidRDefault="00640532" w:rsidP="00640532">
      <w:pPr>
        <w:pStyle w:val="a3"/>
      </w:pPr>
      <w:r>
        <w:t>Господин Лебедев считает, что, поддерживая законопроект, он и его единомышленники предпринимают попытку сделать так, чтобы люди, которые еще не получают пенсию, в будущем получали ее достойно, вовремя и стабильно.</w:t>
      </w:r>
    </w:p>
    <w:p w:rsidR="00640532" w:rsidRDefault="00640532"/>
    <w:sectPr w:rsidR="0064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2"/>
    <w:rsid w:val="00640532"/>
    <w:rsid w:val="00C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811F"/>
  <w15:chartTrackingRefBased/>
  <w15:docId w15:val="{6CD15915-441E-4549-8CF9-B1E18BFF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532"/>
    <w:rPr>
      <w:b/>
      <w:bCs/>
    </w:rPr>
  </w:style>
  <w:style w:type="character" w:styleId="a5">
    <w:name w:val="Hyperlink"/>
    <w:basedOn w:val="a0"/>
    <w:uiPriority w:val="99"/>
    <w:semiHidden/>
    <w:unhideWhenUsed/>
    <w:rsid w:val="006405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za.press/five/53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2018-07-13T12:22:00Z</cp:lastPrinted>
  <dcterms:created xsi:type="dcterms:W3CDTF">2018-07-13T12:20:00Z</dcterms:created>
  <dcterms:modified xsi:type="dcterms:W3CDTF">2018-07-13T13:21:00Z</dcterms:modified>
</cp:coreProperties>
</file>